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31" w:rsidRPr="00280D31" w:rsidRDefault="00C06AE0" w:rsidP="00280D31">
      <w:pPr>
        <w:jc w:val="center"/>
        <w:rPr>
          <w:rFonts w:eastAsiaTheme="minorEastAsia"/>
          <w:b/>
          <w:sz w:val="28"/>
          <w:szCs w:val="28"/>
          <w:lang w:val="kk-KZ" w:eastAsia="zh-CN"/>
        </w:rPr>
      </w:pPr>
      <w:r w:rsidRPr="00280D31">
        <w:rPr>
          <w:b/>
          <w:sz w:val="28"/>
          <w:szCs w:val="28"/>
          <w:lang w:val="kk-KZ"/>
        </w:rPr>
        <w:t>«</w:t>
      </w:r>
      <w:r w:rsidR="009052A5" w:rsidRPr="00280D31">
        <w:rPr>
          <w:b/>
          <w:sz w:val="28"/>
          <w:szCs w:val="28"/>
          <w:lang w:val="kk-KZ"/>
        </w:rPr>
        <w:t>Көркем ауд</w:t>
      </w:r>
      <w:bookmarkStart w:id="0" w:name="_GoBack"/>
      <w:bookmarkEnd w:id="0"/>
      <w:r w:rsidR="009052A5" w:rsidRPr="00280D31">
        <w:rPr>
          <w:b/>
          <w:sz w:val="28"/>
          <w:szCs w:val="28"/>
          <w:lang w:val="kk-KZ"/>
        </w:rPr>
        <w:t>арма практикасы</w:t>
      </w:r>
      <w:r w:rsidRPr="00280D31">
        <w:rPr>
          <w:b/>
          <w:sz w:val="28"/>
          <w:szCs w:val="28"/>
          <w:lang w:val="kk-KZ"/>
        </w:rPr>
        <w:t>»</w:t>
      </w:r>
      <w:r w:rsidR="00280D31" w:rsidRPr="00280D31">
        <w:rPr>
          <w:rFonts w:hint="eastAsia"/>
          <w:b/>
          <w:sz w:val="28"/>
          <w:szCs w:val="28"/>
          <w:lang w:val="kk-KZ"/>
        </w:rPr>
        <w:t xml:space="preserve"> </w:t>
      </w:r>
      <w:r w:rsidR="00280D31" w:rsidRPr="00280D31">
        <w:rPr>
          <w:rFonts w:hint="eastAsia"/>
          <w:b/>
          <w:sz w:val="28"/>
          <w:szCs w:val="28"/>
          <w:lang w:val="kk-KZ"/>
        </w:rPr>
        <w:t>п</w:t>
      </w:r>
      <w:r w:rsidR="00280D31" w:rsidRPr="00280D31">
        <w:rPr>
          <w:b/>
          <w:sz w:val="28"/>
          <w:szCs w:val="28"/>
          <w:lang w:val="kk-KZ"/>
        </w:rPr>
        <w:t>әнінің</w:t>
      </w:r>
    </w:p>
    <w:p w:rsidR="00280D31" w:rsidRPr="00280D31" w:rsidRDefault="00280D31" w:rsidP="00280D31">
      <w:pPr>
        <w:jc w:val="center"/>
        <w:rPr>
          <w:rFonts w:eastAsiaTheme="minorHAnsi"/>
          <w:b/>
          <w:sz w:val="28"/>
          <w:szCs w:val="28"/>
          <w:lang w:val="kk-KZ" w:eastAsia="zh-CN"/>
        </w:rPr>
      </w:pPr>
      <w:r w:rsidRPr="00280D31">
        <w:rPr>
          <w:b/>
          <w:sz w:val="28"/>
          <w:szCs w:val="28"/>
          <w:lang w:val="kk-KZ"/>
        </w:rPr>
        <w:t>оқу-әдістемелік қамтамасыз ету картасы</w:t>
      </w:r>
    </w:p>
    <w:p w:rsidR="00C06AE0" w:rsidRPr="00280D31" w:rsidRDefault="00C06AE0" w:rsidP="00280D31">
      <w:pPr>
        <w:jc w:val="center"/>
        <w:rPr>
          <w:b/>
          <w:sz w:val="28"/>
          <w:szCs w:val="28"/>
          <w:lang w:val="kk-KZ"/>
        </w:rPr>
      </w:pPr>
    </w:p>
    <w:p w:rsidR="00C06AE0" w:rsidRPr="00280D31" w:rsidRDefault="00C06AE0" w:rsidP="00280D31">
      <w:pPr>
        <w:jc w:val="center"/>
        <w:rPr>
          <w:b/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559"/>
        <w:gridCol w:w="851"/>
        <w:gridCol w:w="850"/>
        <w:gridCol w:w="851"/>
      </w:tblGrid>
      <w:tr w:rsidR="00280D31" w:rsidRPr="009052A5" w:rsidTr="009052A5">
        <w:trPr>
          <w:trHeight w:val="1390"/>
        </w:trPr>
        <w:tc>
          <w:tcPr>
            <w:tcW w:w="534" w:type="dxa"/>
            <w:vMerge w:val="restart"/>
          </w:tcPr>
          <w:p w:rsidR="00280D31" w:rsidRPr="009052A5" w:rsidRDefault="00280D31" w:rsidP="003731B6">
            <w:pPr>
              <w:jc w:val="center"/>
              <w:rPr>
                <w:lang w:val="kk-KZ"/>
              </w:rPr>
            </w:pPr>
            <w:r w:rsidRPr="009052A5">
              <w:rPr>
                <w:b/>
              </w:rPr>
              <w:t>№</w:t>
            </w:r>
          </w:p>
        </w:tc>
        <w:tc>
          <w:tcPr>
            <w:tcW w:w="4961" w:type="dxa"/>
            <w:vMerge w:val="restart"/>
          </w:tcPr>
          <w:p w:rsidR="00280D31" w:rsidRPr="00280D31" w:rsidRDefault="00280D31" w:rsidP="00280D31">
            <w:pPr>
              <w:jc w:val="center"/>
              <w:rPr>
                <w:b/>
              </w:rPr>
            </w:pPr>
            <w:r w:rsidRPr="00280D31">
              <w:rPr>
                <w:rFonts w:hint="eastAsia"/>
                <w:b/>
              </w:rPr>
              <w:t>А</w:t>
            </w:r>
            <w:r w:rsidRPr="00280D31">
              <w:rPr>
                <w:b/>
              </w:rPr>
              <w:t>қпараттық ресурстары</w:t>
            </w:r>
          </w:p>
          <w:p w:rsidR="00280D31" w:rsidRPr="00280D31" w:rsidRDefault="00280D31" w:rsidP="00280D3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280D31" w:rsidRPr="00280D31" w:rsidRDefault="00280D31" w:rsidP="00280D31">
            <w:pPr>
              <w:jc w:val="center"/>
              <w:rPr>
                <w:b/>
              </w:rPr>
            </w:pPr>
            <w:r w:rsidRPr="00280D31">
              <w:rPr>
                <w:b/>
              </w:rPr>
              <w:t>Пәнді оқитын студенттер саны (болжалды саны)</w:t>
            </w:r>
          </w:p>
          <w:p w:rsidR="00280D31" w:rsidRPr="00280D31" w:rsidRDefault="00280D31" w:rsidP="00280D31">
            <w:pPr>
              <w:jc w:val="center"/>
              <w:rPr>
                <w:b/>
              </w:rPr>
            </w:pPr>
          </w:p>
        </w:tc>
        <w:tc>
          <w:tcPr>
            <w:tcW w:w="2552" w:type="dxa"/>
            <w:gridSpan w:val="3"/>
          </w:tcPr>
          <w:p w:rsidR="00280D31" w:rsidRPr="00280D31" w:rsidRDefault="00280D31" w:rsidP="00280D31">
            <w:pPr>
              <w:jc w:val="center"/>
              <w:rPr>
                <w:b/>
              </w:rPr>
            </w:pPr>
            <w:r w:rsidRPr="00280D31">
              <w:rPr>
                <w:b/>
              </w:rPr>
              <w:t>Әл-Фараби атындағы ҚазҰУ кітапханасындағы саны</w:t>
            </w:r>
          </w:p>
        </w:tc>
      </w:tr>
      <w:tr w:rsidR="00280D31" w:rsidRPr="009052A5" w:rsidTr="009052A5">
        <w:tc>
          <w:tcPr>
            <w:tcW w:w="534" w:type="dxa"/>
            <w:vMerge/>
          </w:tcPr>
          <w:p w:rsidR="00280D31" w:rsidRPr="009052A5" w:rsidRDefault="00280D31" w:rsidP="003731B6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  <w:vMerge/>
          </w:tcPr>
          <w:p w:rsidR="00280D31" w:rsidRPr="00280D31" w:rsidRDefault="00280D31" w:rsidP="00280D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  <w:vMerge/>
          </w:tcPr>
          <w:p w:rsidR="00280D31" w:rsidRPr="00280D31" w:rsidRDefault="00280D31" w:rsidP="00280D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</w:tcPr>
          <w:p w:rsidR="00280D31" w:rsidRPr="00280D31" w:rsidRDefault="00280D31" w:rsidP="00280D31">
            <w:pPr>
              <w:jc w:val="center"/>
              <w:rPr>
                <w:b/>
                <w:lang w:val="kk-KZ"/>
              </w:rPr>
            </w:pPr>
            <w:r w:rsidRPr="00280D31">
              <w:rPr>
                <w:b/>
              </w:rPr>
              <w:t>қаз.</w:t>
            </w:r>
          </w:p>
        </w:tc>
        <w:tc>
          <w:tcPr>
            <w:tcW w:w="850" w:type="dxa"/>
          </w:tcPr>
          <w:p w:rsidR="00280D31" w:rsidRPr="00280D31" w:rsidRDefault="00280D31" w:rsidP="00280D31">
            <w:pPr>
              <w:jc w:val="center"/>
              <w:rPr>
                <w:b/>
                <w:lang w:val="kk-KZ"/>
              </w:rPr>
            </w:pPr>
            <w:r w:rsidRPr="00280D31">
              <w:rPr>
                <w:b/>
              </w:rPr>
              <w:t>орыс.</w:t>
            </w:r>
          </w:p>
        </w:tc>
        <w:tc>
          <w:tcPr>
            <w:tcW w:w="851" w:type="dxa"/>
          </w:tcPr>
          <w:p w:rsidR="00280D31" w:rsidRPr="00280D31" w:rsidRDefault="00280D31" w:rsidP="00280D31">
            <w:pPr>
              <w:jc w:val="center"/>
              <w:rPr>
                <w:rFonts w:eastAsiaTheme="minorEastAsia"/>
                <w:b/>
                <w:lang w:val="en-GB" w:eastAsia="zh-CN"/>
              </w:rPr>
            </w:pPr>
            <w:r w:rsidRPr="00280D31">
              <w:rPr>
                <w:b/>
                <w:lang w:val="kk-KZ"/>
              </w:rPr>
              <w:t>кит</w:t>
            </w:r>
          </w:p>
        </w:tc>
      </w:tr>
      <w:tr w:rsidR="00280D31" w:rsidRPr="009052A5" w:rsidTr="009052A5">
        <w:tc>
          <w:tcPr>
            <w:tcW w:w="534" w:type="dxa"/>
          </w:tcPr>
          <w:p w:rsidR="00280D31" w:rsidRPr="009052A5" w:rsidRDefault="00280D31" w:rsidP="003731B6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:rsidR="00280D31" w:rsidRPr="00280D31" w:rsidRDefault="00280D31" w:rsidP="00280D31">
            <w:pPr>
              <w:jc w:val="center"/>
              <w:rPr>
                <w:b/>
              </w:rPr>
            </w:pPr>
            <w:r w:rsidRPr="00280D31">
              <w:rPr>
                <w:rFonts w:hint="eastAsia"/>
                <w:b/>
              </w:rPr>
              <w:t>О</w:t>
            </w:r>
            <w:r w:rsidRPr="00280D31">
              <w:rPr>
                <w:b/>
              </w:rPr>
              <w:t>қу әдебиеті</w:t>
            </w:r>
          </w:p>
        </w:tc>
        <w:tc>
          <w:tcPr>
            <w:tcW w:w="1559" w:type="dxa"/>
          </w:tcPr>
          <w:p w:rsidR="00280D31" w:rsidRPr="00280D31" w:rsidRDefault="00280D31" w:rsidP="00280D31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80D31" w:rsidRPr="00280D31" w:rsidRDefault="00280D31" w:rsidP="00280D3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80D31" w:rsidRPr="00280D31" w:rsidRDefault="00280D31" w:rsidP="00280D31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80D31" w:rsidRPr="00280D31" w:rsidRDefault="00280D31" w:rsidP="00280D31">
            <w:pPr>
              <w:jc w:val="center"/>
              <w:rPr>
                <w:b/>
                <w:lang w:val="kk-KZ"/>
              </w:rPr>
            </w:pPr>
          </w:p>
        </w:tc>
      </w:tr>
      <w:tr w:rsidR="00C06AE0" w:rsidRPr="009052A5" w:rsidTr="009052A5">
        <w:tc>
          <w:tcPr>
            <w:tcW w:w="534" w:type="dxa"/>
          </w:tcPr>
          <w:p w:rsidR="00C06AE0" w:rsidRPr="009052A5" w:rsidRDefault="009052A5" w:rsidP="003731B6">
            <w:pPr>
              <w:jc w:val="center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 w:hint="eastAsia"/>
                <w:lang w:val="kk-KZ" w:eastAsia="zh-CN"/>
              </w:rPr>
              <w:t>1</w:t>
            </w:r>
          </w:p>
        </w:tc>
        <w:tc>
          <w:tcPr>
            <w:tcW w:w="4961" w:type="dxa"/>
          </w:tcPr>
          <w:p w:rsidR="00C06AE0" w:rsidRPr="009052A5" w:rsidRDefault="00EB690E" w:rsidP="00C06AE0">
            <w:pPr>
              <w:tabs>
                <w:tab w:val="left" w:pos="284"/>
              </w:tabs>
              <w:rPr>
                <w:rFonts w:eastAsia="宋体"/>
                <w:lang w:val="kk-KZ"/>
              </w:rPr>
            </w:pPr>
            <w:r w:rsidRPr="009052A5">
              <w:rPr>
                <w:lang w:val="kk-KZ"/>
              </w:rPr>
              <w:t>Сәмитұлы Ж. Аударматеориясыжәнепрактикасы, Алматы. Қаз ҰУ баспасы, 20</w:t>
            </w:r>
            <w:r w:rsidRPr="009052A5">
              <w:rPr>
                <w:lang w:val="kk-KZ" w:eastAsia="zh-CN"/>
              </w:rPr>
              <w:t>1</w:t>
            </w:r>
            <w:r w:rsidRPr="009052A5">
              <w:rPr>
                <w:lang w:val="kk-KZ"/>
              </w:rPr>
              <w:t>5 ж.</w:t>
            </w:r>
          </w:p>
        </w:tc>
        <w:tc>
          <w:tcPr>
            <w:tcW w:w="1559" w:type="dxa"/>
          </w:tcPr>
          <w:p w:rsidR="00C06AE0" w:rsidRPr="009052A5" w:rsidRDefault="00D576C4" w:rsidP="003731B6">
            <w:pPr>
              <w:jc w:val="center"/>
              <w:rPr>
                <w:lang w:val="kk-KZ" w:eastAsia="ko-KR"/>
              </w:rPr>
            </w:pPr>
            <w:r w:rsidRPr="009052A5">
              <w:rPr>
                <w:rFonts w:eastAsiaTheme="minorEastAsia"/>
                <w:lang w:val="kk-KZ" w:eastAsia="zh-CN"/>
              </w:rPr>
              <w:t>12</w:t>
            </w:r>
          </w:p>
        </w:tc>
        <w:tc>
          <w:tcPr>
            <w:tcW w:w="851" w:type="dxa"/>
          </w:tcPr>
          <w:p w:rsidR="00C06AE0" w:rsidRPr="009052A5" w:rsidRDefault="00EB690E" w:rsidP="003731B6">
            <w:pPr>
              <w:jc w:val="center"/>
              <w:rPr>
                <w:lang w:val="en-GB"/>
              </w:rPr>
            </w:pPr>
            <w:r w:rsidRPr="009052A5">
              <w:rPr>
                <w:rFonts w:eastAsiaTheme="minorEastAsia"/>
                <w:lang w:val="kk-KZ" w:eastAsia="zh-CN"/>
              </w:rPr>
              <w:t>1</w:t>
            </w:r>
          </w:p>
        </w:tc>
        <w:tc>
          <w:tcPr>
            <w:tcW w:w="850" w:type="dxa"/>
          </w:tcPr>
          <w:p w:rsidR="00C06AE0" w:rsidRPr="009052A5" w:rsidRDefault="00C06AE0" w:rsidP="003731B6">
            <w:pPr>
              <w:jc w:val="center"/>
              <w:rPr>
                <w:lang w:val="en-GB"/>
              </w:rPr>
            </w:pPr>
          </w:p>
        </w:tc>
        <w:tc>
          <w:tcPr>
            <w:tcW w:w="851" w:type="dxa"/>
          </w:tcPr>
          <w:p w:rsidR="00C06AE0" w:rsidRPr="009052A5" w:rsidRDefault="00C06AE0" w:rsidP="003731B6">
            <w:pPr>
              <w:jc w:val="center"/>
              <w:rPr>
                <w:lang w:val="kk-KZ"/>
              </w:rPr>
            </w:pPr>
            <w:r w:rsidRPr="009052A5">
              <w:rPr>
                <w:lang w:val="kk-KZ"/>
              </w:rPr>
              <w:t>-</w:t>
            </w:r>
          </w:p>
        </w:tc>
      </w:tr>
      <w:tr w:rsidR="00C06AE0" w:rsidRPr="009052A5" w:rsidTr="009052A5">
        <w:tc>
          <w:tcPr>
            <w:tcW w:w="534" w:type="dxa"/>
          </w:tcPr>
          <w:p w:rsidR="00C06AE0" w:rsidRPr="009052A5" w:rsidRDefault="009052A5" w:rsidP="003731B6">
            <w:pPr>
              <w:jc w:val="center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 w:hint="eastAsia"/>
                <w:lang w:val="kk-KZ" w:eastAsia="zh-CN"/>
              </w:rPr>
              <w:t>2</w:t>
            </w:r>
          </w:p>
        </w:tc>
        <w:tc>
          <w:tcPr>
            <w:tcW w:w="4961" w:type="dxa"/>
          </w:tcPr>
          <w:p w:rsidR="00C06AE0" w:rsidRPr="009052A5" w:rsidRDefault="00EB690E" w:rsidP="00C06AE0">
            <w:pPr>
              <w:tabs>
                <w:tab w:val="left" w:pos="284"/>
              </w:tabs>
            </w:pPr>
            <w:r w:rsidRPr="009052A5">
              <w:rPr>
                <w:lang w:val="kk-KZ"/>
              </w:rPr>
              <w:t>Ануар Тарақов. Аударма әлемі, Алматы,  Қаз ҰУ баспасы,201</w:t>
            </w:r>
            <w:r w:rsidRPr="009052A5">
              <w:rPr>
                <w:lang w:val="kk-KZ" w:eastAsia="zh-CN"/>
              </w:rPr>
              <w:t>7</w:t>
            </w:r>
            <w:r w:rsidRPr="009052A5">
              <w:rPr>
                <w:lang w:val="kk-KZ"/>
              </w:rPr>
              <w:t>ж</w:t>
            </w:r>
          </w:p>
        </w:tc>
        <w:tc>
          <w:tcPr>
            <w:tcW w:w="1559" w:type="dxa"/>
          </w:tcPr>
          <w:p w:rsidR="00C06AE0" w:rsidRPr="009052A5" w:rsidRDefault="00D576C4" w:rsidP="003731B6">
            <w:pPr>
              <w:jc w:val="center"/>
              <w:rPr>
                <w:lang w:val="kk-KZ" w:eastAsia="ko-KR"/>
              </w:rPr>
            </w:pPr>
            <w:r w:rsidRPr="009052A5">
              <w:rPr>
                <w:rFonts w:eastAsiaTheme="minorEastAsia"/>
                <w:lang w:val="kk-KZ" w:eastAsia="zh-CN"/>
              </w:rPr>
              <w:t>12</w:t>
            </w:r>
          </w:p>
        </w:tc>
        <w:tc>
          <w:tcPr>
            <w:tcW w:w="851" w:type="dxa"/>
          </w:tcPr>
          <w:p w:rsidR="00C06AE0" w:rsidRPr="009052A5" w:rsidRDefault="00D576C4" w:rsidP="003731B6">
            <w:pPr>
              <w:jc w:val="center"/>
              <w:rPr>
                <w:lang w:val="en-GB"/>
              </w:rPr>
            </w:pPr>
            <w:r w:rsidRPr="009052A5">
              <w:rPr>
                <w:rFonts w:eastAsiaTheme="minorEastAsia"/>
                <w:lang w:val="kk-KZ" w:eastAsia="zh-CN"/>
              </w:rPr>
              <w:t>1</w:t>
            </w:r>
          </w:p>
        </w:tc>
        <w:tc>
          <w:tcPr>
            <w:tcW w:w="850" w:type="dxa"/>
          </w:tcPr>
          <w:p w:rsidR="00C06AE0" w:rsidRPr="009052A5" w:rsidRDefault="00C06AE0" w:rsidP="003731B6">
            <w:pPr>
              <w:jc w:val="center"/>
              <w:rPr>
                <w:lang w:val="en-GB"/>
              </w:rPr>
            </w:pPr>
          </w:p>
        </w:tc>
        <w:tc>
          <w:tcPr>
            <w:tcW w:w="851" w:type="dxa"/>
          </w:tcPr>
          <w:p w:rsidR="00C06AE0" w:rsidRPr="009052A5" w:rsidRDefault="00C06AE0" w:rsidP="003731B6">
            <w:pPr>
              <w:jc w:val="center"/>
              <w:rPr>
                <w:lang w:val="kk-KZ"/>
              </w:rPr>
            </w:pPr>
            <w:r w:rsidRPr="009052A5">
              <w:rPr>
                <w:lang w:val="kk-KZ"/>
              </w:rPr>
              <w:t>-</w:t>
            </w:r>
          </w:p>
        </w:tc>
      </w:tr>
      <w:tr w:rsidR="00C06AE0" w:rsidRPr="009052A5" w:rsidTr="009052A5">
        <w:tc>
          <w:tcPr>
            <w:tcW w:w="534" w:type="dxa"/>
          </w:tcPr>
          <w:p w:rsidR="00C06AE0" w:rsidRPr="009052A5" w:rsidRDefault="009052A5" w:rsidP="003731B6">
            <w:pPr>
              <w:jc w:val="center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 w:hint="eastAsia"/>
                <w:lang w:val="kk-KZ" w:eastAsia="zh-CN"/>
              </w:rPr>
              <w:t>3</w:t>
            </w:r>
          </w:p>
        </w:tc>
        <w:tc>
          <w:tcPr>
            <w:tcW w:w="4961" w:type="dxa"/>
          </w:tcPr>
          <w:p w:rsidR="00C06AE0" w:rsidRPr="009052A5" w:rsidRDefault="00EB690E" w:rsidP="00C06AE0">
            <w:pPr>
              <w:tabs>
                <w:tab w:val="left" w:pos="284"/>
              </w:tabs>
            </w:pPr>
            <w:r w:rsidRPr="009052A5">
              <w:rPr>
                <w:rFonts w:eastAsia="PMingLiU"/>
                <w:lang w:val="kk-KZ" w:eastAsia="zh-HK"/>
              </w:rPr>
              <w:t>Н.Абдурақын.   Қытай мифтерінің аудармасы,</w:t>
            </w:r>
            <w:r w:rsidRPr="009052A5">
              <w:rPr>
                <w:lang w:val="kk-KZ"/>
              </w:rPr>
              <w:t xml:space="preserve">  Алматы. </w:t>
            </w:r>
            <w:r w:rsidRPr="009052A5">
              <w:rPr>
                <w:lang w:val="kk-KZ" w:eastAsia="zh-CN"/>
              </w:rPr>
              <w:t>Қаз ҰУ баспасы, 2012</w:t>
            </w:r>
          </w:p>
        </w:tc>
        <w:tc>
          <w:tcPr>
            <w:tcW w:w="1559" w:type="dxa"/>
          </w:tcPr>
          <w:p w:rsidR="00C06AE0" w:rsidRPr="009052A5" w:rsidRDefault="00D576C4" w:rsidP="003731B6">
            <w:pPr>
              <w:jc w:val="center"/>
              <w:rPr>
                <w:lang w:val="kk-KZ" w:eastAsia="ko-KR"/>
              </w:rPr>
            </w:pPr>
            <w:r w:rsidRPr="009052A5">
              <w:rPr>
                <w:rFonts w:eastAsiaTheme="minorEastAsia"/>
                <w:lang w:val="kk-KZ" w:eastAsia="zh-CN"/>
              </w:rPr>
              <w:t>12</w:t>
            </w:r>
          </w:p>
        </w:tc>
        <w:tc>
          <w:tcPr>
            <w:tcW w:w="851" w:type="dxa"/>
          </w:tcPr>
          <w:p w:rsidR="00C06AE0" w:rsidRPr="009052A5" w:rsidRDefault="00D576C4" w:rsidP="003731B6">
            <w:pPr>
              <w:jc w:val="center"/>
              <w:rPr>
                <w:lang w:val="en-GB"/>
              </w:rPr>
            </w:pPr>
            <w:r w:rsidRPr="009052A5">
              <w:rPr>
                <w:rFonts w:eastAsiaTheme="minorEastAsia"/>
                <w:lang w:val="kk-KZ" w:eastAsia="zh-CN"/>
              </w:rPr>
              <w:t>1</w:t>
            </w:r>
          </w:p>
        </w:tc>
        <w:tc>
          <w:tcPr>
            <w:tcW w:w="850" w:type="dxa"/>
          </w:tcPr>
          <w:p w:rsidR="00C06AE0" w:rsidRPr="009052A5" w:rsidRDefault="00C06AE0" w:rsidP="003731B6">
            <w:pPr>
              <w:jc w:val="center"/>
              <w:rPr>
                <w:lang w:val="en-GB"/>
              </w:rPr>
            </w:pPr>
          </w:p>
        </w:tc>
        <w:tc>
          <w:tcPr>
            <w:tcW w:w="851" w:type="dxa"/>
          </w:tcPr>
          <w:p w:rsidR="00C06AE0" w:rsidRPr="009052A5" w:rsidRDefault="00C06AE0" w:rsidP="003731B6">
            <w:pPr>
              <w:jc w:val="center"/>
              <w:rPr>
                <w:lang w:val="kk-KZ"/>
              </w:rPr>
            </w:pPr>
            <w:r w:rsidRPr="009052A5">
              <w:rPr>
                <w:lang w:val="kk-KZ"/>
              </w:rPr>
              <w:t>-</w:t>
            </w:r>
          </w:p>
        </w:tc>
      </w:tr>
      <w:tr w:rsidR="00C06AE0" w:rsidRPr="009052A5" w:rsidTr="009052A5">
        <w:tc>
          <w:tcPr>
            <w:tcW w:w="534" w:type="dxa"/>
          </w:tcPr>
          <w:p w:rsidR="00C06AE0" w:rsidRPr="009052A5" w:rsidRDefault="009052A5" w:rsidP="003731B6">
            <w:pPr>
              <w:jc w:val="center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 w:hint="eastAsia"/>
                <w:lang w:val="kk-KZ" w:eastAsia="zh-CN"/>
              </w:rPr>
              <w:t>4</w:t>
            </w:r>
          </w:p>
        </w:tc>
        <w:tc>
          <w:tcPr>
            <w:tcW w:w="4961" w:type="dxa"/>
          </w:tcPr>
          <w:p w:rsidR="00C06AE0" w:rsidRPr="009052A5" w:rsidRDefault="00EB690E" w:rsidP="00C06AE0">
            <w:pPr>
              <w:tabs>
                <w:tab w:val="left" w:pos="284"/>
              </w:tabs>
              <w:rPr>
                <w:rFonts w:eastAsia="宋体"/>
                <w:lang w:val="kk-KZ" w:eastAsia="zh-CN"/>
              </w:rPr>
            </w:pPr>
            <w:r w:rsidRPr="009052A5">
              <w:rPr>
                <w:rFonts w:eastAsiaTheme="minorEastAsia"/>
                <w:lang w:val="kk-KZ" w:eastAsia="zh-CN"/>
              </w:rPr>
              <w:t>文飞英主编，世界最好短篇小说大全集，中国书报出版社。</w:t>
            </w:r>
            <w:r w:rsidRPr="009052A5">
              <w:rPr>
                <w:rFonts w:eastAsiaTheme="minorEastAsia"/>
                <w:lang w:val="en-US" w:eastAsia="zh-CN"/>
              </w:rPr>
              <w:t>北京，</w:t>
            </w:r>
            <w:r w:rsidRPr="009052A5">
              <w:rPr>
                <w:rFonts w:eastAsiaTheme="minorEastAsia"/>
                <w:lang w:val="en-US" w:eastAsia="zh-CN"/>
              </w:rPr>
              <w:t>2013</w:t>
            </w:r>
            <w:r w:rsidRPr="009052A5">
              <w:rPr>
                <w:rFonts w:eastAsiaTheme="minorEastAsia"/>
                <w:lang w:val="en-US" w:eastAsia="zh-CN"/>
              </w:rPr>
              <w:t>年</w:t>
            </w:r>
            <w:r w:rsidR="00C06AE0" w:rsidRPr="009052A5">
              <w:rPr>
                <w:rFonts w:eastAsia="宋体"/>
                <w:lang w:val="kk-KZ" w:eastAsia="zh-CN"/>
              </w:rPr>
              <w:t>。</w:t>
            </w:r>
          </w:p>
        </w:tc>
        <w:tc>
          <w:tcPr>
            <w:tcW w:w="1559" w:type="dxa"/>
          </w:tcPr>
          <w:p w:rsidR="00C06AE0" w:rsidRPr="009052A5" w:rsidRDefault="00D576C4" w:rsidP="003731B6">
            <w:pPr>
              <w:jc w:val="center"/>
              <w:rPr>
                <w:lang w:val="kk-KZ" w:eastAsia="ko-KR"/>
              </w:rPr>
            </w:pPr>
            <w:r w:rsidRPr="009052A5">
              <w:rPr>
                <w:rFonts w:eastAsiaTheme="minorEastAsia"/>
                <w:lang w:val="kk-KZ" w:eastAsia="zh-CN"/>
              </w:rPr>
              <w:t>12</w:t>
            </w:r>
          </w:p>
        </w:tc>
        <w:tc>
          <w:tcPr>
            <w:tcW w:w="851" w:type="dxa"/>
          </w:tcPr>
          <w:p w:rsidR="00C06AE0" w:rsidRPr="009052A5" w:rsidRDefault="00C06AE0" w:rsidP="003731B6">
            <w:pPr>
              <w:jc w:val="center"/>
              <w:rPr>
                <w:lang w:val="en-GB"/>
              </w:rPr>
            </w:pPr>
          </w:p>
        </w:tc>
        <w:tc>
          <w:tcPr>
            <w:tcW w:w="850" w:type="dxa"/>
          </w:tcPr>
          <w:p w:rsidR="00C06AE0" w:rsidRPr="009052A5" w:rsidRDefault="00C06AE0" w:rsidP="003731B6">
            <w:pPr>
              <w:jc w:val="center"/>
              <w:rPr>
                <w:lang w:val="en-GB"/>
              </w:rPr>
            </w:pPr>
          </w:p>
        </w:tc>
        <w:tc>
          <w:tcPr>
            <w:tcW w:w="851" w:type="dxa"/>
          </w:tcPr>
          <w:p w:rsidR="00C06AE0" w:rsidRPr="009052A5" w:rsidRDefault="00EB690E" w:rsidP="003731B6">
            <w:pPr>
              <w:jc w:val="center"/>
              <w:rPr>
                <w:lang w:val="en-GB"/>
              </w:rPr>
            </w:pPr>
            <w:r w:rsidRPr="009052A5">
              <w:rPr>
                <w:lang w:val="en-GB"/>
              </w:rPr>
              <w:t>1</w:t>
            </w:r>
          </w:p>
        </w:tc>
      </w:tr>
      <w:tr w:rsidR="00EB690E" w:rsidRPr="009052A5" w:rsidTr="009052A5">
        <w:tc>
          <w:tcPr>
            <w:tcW w:w="534" w:type="dxa"/>
          </w:tcPr>
          <w:p w:rsidR="00EB690E" w:rsidRPr="009052A5" w:rsidRDefault="009052A5" w:rsidP="003731B6">
            <w:pPr>
              <w:jc w:val="center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 w:hint="eastAsia"/>
                <w:lang w:val="kk-KZ" w:eastAsia="zh-CN"/>
              </w:rPr>
              <w:t>5</w:t>
            </w:r>
          </w:p>
        </w:tc>
        <w:tc>
          <w:tcPr>
            <w:tcW w:w="4961" w:type="dxa"/>
          </w:tcPr>
          <w:p w:rsidR="00EB690E" w:rsidRPr="009052A5" w:rsidRDefault="00EB690E" w:rsidP="00C06AE0">
            <w:pPr>
              <w:tabs>
                <w:tab w:val="left" w:pos="284"/>
              </w:tabs>
              <w:rPr>
                <w:rFonts w:eastAsiaTheme="minorEastAsia"/>
                <w:lang w:val="kk-KZ" w:eastAsia="zh-CN"/>
              </w:rPr>
            </w:pPr>
            <w:r w:rsidRPr="009052A5">
              <w:rPr>
                <w:rFonts w:eastAsiaTheme="minorEastAsia"/>
                <w:lang w:val="kk-KZ" w:eastAsia="zh-CN"/>
              </w:rPr>
              <w:t>杨玉玲编著</w:t>
            </w:r>
            <w:r w:rsidRPr="009052A5">
              <w:rPr>
                <w:rFonts w:eastAsiaTheme="minorEastAsia"/>
                <w:lang w:val="kk-KZ" w:eastAsia="zh-CN"/>
              </w:rPr>
              <w:t>,</w:t>
            </w:r>
            <w:r w:rsidRPr="009052A5">
              <w:rPr>
                <w:rFonts w:eastAsiaTheme="minorEastAsia"/>
                <w:lang w:val="kk-KZ" w:eastAsia="zh-CN"/>
              </w:rPr>
              <w:t>国际汉语教师语法教学手册</w:t>
            </w:r>
            <w:r w:rsidRPr="009052A5">
              <w:rPr>
                <w:rFonts w:eastAsiaTheme="minorEastAsia"/>
                <w:lang w:val="kk-KZ" w:eastAsia="zh-CN"/>
              </w:rPr>
              <w:t>,</w:t>
            </w:r>
            <w:r w:rsidRPr="009052A5">
              <w:rPr>
                <w:rFonts w:eastAsiaTheme="minorEastAsia"/>
                <w:lang w:val="kk-KZ" w:eastAsia="zh-CN"/>
              </w:rPr>
              <w:t>北京</w:t>
            </w:r>
            <w:r w:rsidRPr="009052A5">
              <w:rPr>
                <w:rFonts w:eastAsiaTheme="minorEastAsia"/>
                <w:lang w:val="kk-KZ" w:eastAsia="zh-CN"/>
              </w:rPr>
              <w:t>:</w:t>
            </w:r>
            <w:r w:rsidRPr="009052A5">
              <w:rPr>
                <w:rFonts w:eastAsiaTheme="minorEastAsia"/>
                <w:lang w:val="kk-KZ" w:eastAsia="zh-CN"/>
              </w:rPr>
              <w:t>高等教育出版社</w:t>
            </w:r>
            <w:r w:rsidRPr="009052A5">
              <w:rPr>
                <w:rFonts w:eastAsiaTheme="minorEastAsia"/>
                <w:lang w:val="kk-KZ" w:eastAsia="zh-CN"/>
              </w:rPr>
              <w:t>,2014</w:t>
            </w:r>
            <w:r w:rsidRPr="009052A5">
              <w:rPr>
                <w:rFonts w:eastAsiaTheme="minorEastAsia"/>
                <w:lang w:val="kk-KZ" w:eastAsia="zh-CN"/>
              </w:rPr>
              <w:t>年</w:t>
            </w:r>
          </w:p>
        </w:tc>
        <w:tc>
          <w:tcPr>
            <w:tcW w:w="1559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en-GB" w:eastAsia="zh-CN"/>
              </w:rPr>
            </w:pPr>
            <w:r w:rsidRPr="009052A5">
              <w:rPr>
                <w:rFonts w:eastAsiaTheme="minorEastAsia"/>
                <w:lang w:val="en-GB" w:eastAsia="zh-CN"/>
              </w:rPr>
              <w:t>12</w:t>
            </w:r>
          </w:p>
        </w:tc>
        <w:tc>
          <w:tcPr>
            <w:tcW w:w="851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kk-KZ" w:eastAsia="zh-CN"/>
              </w:rPr>
            </w:pPr>
          </w:p>
        </w:tc>
        <w:tc>
          <w:tcPr>
            <w:tcW w:w="850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kk-KZ" w:eastAsia="zh-CN"/>
              </w:rPr>
            </w:pPr>
          </w:p>
        </w:tc>
        <w:tc>
          <w:tcPr>
            <w:tcW w:w="851" w:type="dxa"/>
          </w:tcPr>
          <w:p w:rsidR="00EB690E" w:rsidRPr="009052A5" w:rsidRDefault="00EB690E" w:rsidP="003731B6">
            <w:pPr>
              <w:jc w:val="center"/>
              <w:rPr>
                <w:lang w:val="en-GB"/>
              </w:rPr>
            </w:pPr>
            <w:r w:rsidRPr="009052A5">
              <w:rPr>
                <w:lang w:val="en-GB"/>
              </w:rPr>
              <w:t>1</w:t>
            </w:r>
          </w:p>
        </w:tc>
      </w:tr>
      <w:tr w:rsidR="00EB690E" w:rsidRPr="009052A5" w:rsidTr="009052A5">
        <w:tc>
          <w:tcPr>
            <w:tcW w:w="534" w:type="dxa"/>
          </w:tcPr>
          <w:p w:rsidR="00EB690E" w:rsidRPr="009052A5" w:rsidRDefault="009052A5" w:rsidP="003731B6">
            <w:pPr>
              <w:jc w:val="center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 w:hint="eastAsia"/>
                <w:lang w:val="kk-KZ" w:eastAsia="zh-CN"/>
              </w:rPr>
              <w:t>6</w:t>
            </w:r>
          </w:p>
        </w:tc>
        <w:tc>
          <w:tcPr>
            <w:tcW w:w="4961" w:type="dxa"/>
          </w:tcPr>
          <w:p w:rsidR="00EB690E" w:rsidRPr="009052A5" w:rsidRDefault="00EB690E" w:rsidP="00EB690E">
            <w:pPr>
              <w:spacing w:after="200" w:line="276" w:lineRule="auto"/>
              <w:contextualSpacing/>
              <w:rPr>
                <w:rFonts w:eastAsiaTheme="minorEastAsia"/>
                <w:lang w:val="en-US" w:eastAsia="zh-CN"/>
              </w:rPr>
            </w:pPr>
            <w:proofErr w:type="gramStart"/>
            <w:r w:rsidRPr="009052A5">
              <w:rPr>
                <w:rFonts w:eastAsiaTheme="minorEastAsia"/>
                <w:lang w:val="kk-KZ" w:eastAsia="zh-CN"/>
              </w:rPr>
              <w:t>舒燕</w:t>
            </w:r>
            <w:proofErr w:type="gramEnd"/>
            <w:r w:rsidRPr="009052A5">
              <w:rPr>
                <w:rFonts w:eastAsiaTheme="minorEastAsia"/>
                <w:lang w:val="kk-KZ" w:eastAsia="zh-CN"/>
              </w:rPr>
              <w:t>.</w:t>
            </w:r>
            <w:r w:rsidRPr="009052A5">
              <w:rPr>
                <w:rFonts w:eastAsiaTheme="minorEastAsia"/>
                <w:lang w:val="kk-KZ" w:eastAsia="zh-CN"/>
              </w:rPr>
              <w:t>中国民俗</w:t>
            </w:r>
            <w:r w:rsidRPr="009052A5">
              <w:rPr>
                <w:rFonts w:eastAsiaTheme="minorEastAsia"/>
                <w:lang w:val="kk-KZ" w:eastAsia="zh-CN"/>
              </w:rPr>
              <w:t>..</w:t>
            </w:r>
            <w:r w:rsidRPr="009052A5">
              <w:rPr>
                <w:rFonts w:eastAsiaTheme="minorEastAsia"/>
                <w:lang w:val="kk-KZ" w:eastAsia="zh-CN"/>
              </w:rPr>
              <w:t>北京</w:t>
            </w:r>
            <w:r w:rsidRPr="009052A5">
              <w:rPr>
                <w:rFonts w:eastAsiaTheme="minorEastAsia"/>
                <w:lang w:val="kk-KZ" w:eastAsia="zh-CN"/>
              </w:rPr>
              <w:t>:</w:t>
            </w:r>
            <w:r w:rsidRPr="009052A5">
              <w:rPr>
                <w:rFonts w:eastAsiaTheme="minorEastAsia"/>
                <w:lang w:val="kk-KZ" w:eastAsia="zh-CN"/>
              </w:rPr>
              <w:t>北京语言大学出版社</w:t>
            </w:r>
            <w:r w:rsidRPr="009052A5">
              <w:rPr>
                <w:rFonts w:eastAsiaTheme="minorEastAsia"/>
                <w:lang w:val="kk-KZ" w:eastAsia="zh-CN"/>
              </w:rPr>
              <w:t>.2017</w:t>
            </w:r>
            <w:r w:rsidRPr="009052A5">
              <w:rPr>
                <w:rFonts w:eastAsiaTheme="minorEastAsia"/>
                <w:lang w:val="kk-KZ" w:eastAsia="zh-CN"/>
              </w:rPr>
              <w:t>年</w:t>
            </w:r>
            <w:r w:rsidRPr="009052A5">
              <w:rPr>
                <w:rFonts w:eastAsiaTheme="minorEastAsia"/>
                <w:lang w:val="kk-KZ" w:eastAsia="zh-CN"/>
              </w:rPr>
              <w:t>3</w:t>
            </w:r>
            <w:r w:rsidRPr="009052A5">
              <w:rPr>
                <w:rFonts w:eastAsiaTheme="minorEastAsia"/>
                <w:lang w:val="kk-KZ" w:eastAsia="zh-CN"/>
              </w:rPr>
              <w:t>月第</w:t>
            </w:r>
            <w:r w:rsidRPr="009052A5">
              <w:rPr>
                <w:rFonts w:eastAsiaTheme="minorEastAsia"/>
                <w:lang w:val="kk-KZ" w:eastAsia="zh-CN"/>
              </w:rPr>
              <w:t>7</w:t>
            </w:r>
            <w:r w:rsidRPr="009052A5">
              <w:rPr>
                <w:rFonts w:eastAsiaTheme="minorEastAsia"/>
                <w:lang w:val="kk-KZ" w:eastAsia="zh-CN"/>
              </w:rPr>
              <w:t>版</w:t>
            </w:r>
          </w:p>
        </w:tc>
        <w:tc>
          <w:tcPr>
            <w:tcW w:w="1559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en-GB" w:eastAsia="zh-CN"/>
              </w:rPr>
            </w:pPr>
            <w:r w:rsidRPr="009052A5">
              <w:rPr>
                <w:rFonts w:eastAsiaTheme="minorEastAsia"/>
                <w:lang w:val="en-GB" w:eastAsia="zh-CN"/>
              </w:rPr>
              <w:t>12</w:t>
            </w:r>
          </w:p>
        </w:tc>
        <w:tc>
          <w:tcPr>
            <w:tcW w:w="851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kk-KZ" w:eastAsia="zh-CN"/>
              </w:rPr>
            </w:pPr>
          </w:p>
        </w:tc>
        <w:tc>
          <w:tcPr>
            <w:tcW w:w="850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kk-KZ" w:eastAsia="zh-CN"/>
              </w:rPr>
            </w:pPr>
          </w:p>
        </w:tc>
        <w:tc>
          <w:tcPr>
            <w:tcW w:w="851" w:type="dxa"/>
          </w:tcPr>
          <w:p w:rsidR="00EB690E" w:rsidRPr="009052A5" w:rsidRDefault="00EB690E" w:rsidP="003731B6">
            <w:pPr>
              <w:jc w:val="center"/>
              <w:rPr>
                <w:lang w:val="en-GB"/>
              </w:rPr>
            </w:pPr>
            <w:r w:rsidRPr="009052A5">
              <w:rPr>
                <w:lang w:val="en-GB"/>
              </w:rPr>
              <w:t>1</w:t>
            </w:r>
          </w:p>
        </w:tc>
      </w:tr>
      <w:tr w:rsidR="00EB690E" w:rsidRPr="009052A5" w:rsidTr="009052A5">
        <w:tc>
          <w:tcPr>
            <w:tcW w:w="534" w:type="dxa"/>
          </w:tcPr>
          <w:p w:rsidR="00EB690E" w:rsidRPr="009052A5" w:rsidRDefault="009052A5" w:rsidP="003731B6">
            <w:pPr>
              <w:jc w:val="center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 w:hint="eastAsia"/>
                <w:lang w:val="kk-KZ" w:eastAsia="zh-CN"/>
              </w:rPr>
              <w:t>7</w:t>
            </w:r>
          </w:p>
        </w:tc>
        <w:tc>
          <w:tcPr>
            <w:tcW w:w="4961" w:type="dxa"/>
          </w:tcPr>
          <w:p w:rsidR="00EB690E" w:rsidRPr="009052A5" w:rsidRDefault="00EB690E" w:rsidP="00EB690E">
            <w:pPr>
              <w:pStyle w:val="a5"/>
              <w:ind w:left="0"/>
              <w:jc w:val="both"/>
              <w:rPr>
                <w:rFonts w:eastAsiaTheme="minorEastAsia"/>
                <w:lang w:val="en-GB" w:eastAsia="zh-CN"/>
              </w:rPr>
            </w:pPr>
            <w:r w:rsidRPr="009052A5">
              <w:rPr>
                <w:rFonts w:eastAsiaTheme="minorEastAsia"/>
                <w:lang w:val="kk-KZ" w:eastAsia="zh-CN"/>
              </w:rPr>
              <w:t>Н. В. Ду К. Б. Лозовская. Китайский язык: Фонетика, иероглифика, устные темы. Учебное пособие/ Екатеринбург Издательство Уральского университета 2016</w:t>
            </w:r>
          </w:p>
        </w:tc>
        <w:tc>
          <w:tcPr>
            <w:tcW w:w="1559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en-GB" w:eastAsia="zh-CN"/>
              </w:rPr>
            </w:pPr>
            <w:r w:rsidRPr="009052A5">
              <w:rPr>
                <w:rFonts w:eastAsiaTheme="minorEastAsia"/>
                <w:lang w:val="en-GB" w:eastAsia="zh-CN"/>
              </w:rPr>
              <w:t>12</w:t>
            </w:r>
          </w:p>
        </w:tc>
        <w:tc>
          <w:tcPr>
            <w:tcW w:w="851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kk-KZ" w:eastAsia="zh-CN"/>
              </w:rPr>
            </w:pPr>
          </w:p>
        </w:tc>
        <w:tc>
          <w:tcPr>
            <w:tcW w:w="850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en-GB" w:eastAsia="zh-CN"/>
              </w:rPr>
            </w:pPr>
            <w:r w:rsidRPr="009052A5">
              <w:rPr>
                <w:rFonts w:eastAsiaTheme="minorEastAsia"/>
                <w:lang w:val="en-GB" w:eastAsia="zh-CN"/>
              </w:rPr>
              <w:t>1</w:t>
            </w:r>
          </w:p>
        </w:tc>
        <w:tc>
          <w:tcPr>
            <w:tcW w:w="851" w:type="dxa"/>
          </w:tcPr>
          <w:p w:rsidR="00EB690E" w:rsidRPr="009052A5" w:rsidRDefault="00EB690E" w:rsidP="003731B6">
            <w:pPr>
              <w:jc w:val="center"/>
              <w:rPr>
                <w:lang w:val="kk-KZ"/>
              </w:rPr>
            </w:pPr>
          </w:p>
        </w:tc>
      </w:tr>
      <w:tr w:rsidR="00EB690E" w:rsidRPr="009052A5" w:rsidTr="009052A5">
        <w:tc>
          <w:tcPr>
            <w:tcW w:w="534" w:type="dxa"/>
          </w:tcPr>
          <w:p w:rsidR="00EB690E" w:rsidRPr="009052A5" w:rsidRDefault="009052A5" w:rsidP="003731B6">
            <w:pPr>
              <w:jc w:val="center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 w:hint="eastAsia"/>
                <w:lang w:val="kk-KZ" w:eastAsia="zh-CN"/>
              </w:rPr>
              <w:t>8</w:t>
            </w:r>
          </w:p>
        </w:tc>
        <w:tc>
          <w:tcPr>
            <w:tcW w:w="4961" w:type="dxa"/>
          </w:tcPr>
          <w:p w:rsidR="00EB690E" w:rsidRPr="009052A5" w:rsidRDefault="00EB690E" w:rsidP="00C06AE0">
            <w:pPr>
              <w:tabs>
                <w:tab w:val="left" w:pos="284"/>
              </w:tabs>
              <w:rPr>
                <w:rFonts w:eastAsiaTheme="minorEastAsia"/>
                <w:lang w:val="kk-KZ" w:eastAsia="zh-CN"/>
              </w:rPr>
            </w:pPr>
            <w:r w:rsidRPr="009052A5">
              <w:rPr>
                <w:rFonts w:eastAsiaTheme="minorEastAsia"/>
                <w:lang w:val="kk-KZ" w:eastAsia="zh-CN"/>
              </w:rPr>
              <w:t>А.П.Кошкин. Китайский язык для студентов 1-4 курсов. Сборник заданий. Изд-во: Муравей, 2018 г.</w:t>
            </w:r>
          </w:p>
        </w:tc>
        <w:tc>
          <w:tcPr>
            <w:tcW w:w="1559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en-GB" w:eastAsia="zh-CN"/>
              </w:rPr>
            </w:pPr>
            <w:r w:rsidRPr="009052A5">
              <w:rPr>
                <w:rFonts w:eastAsiaTheme="minorEastAsia"/>
                <w:lang w:val="en-GB" w:eastAsia="zh-CN"/>
              </w:rPr>
              <w:t>12</w:t>
            </w:r>
          </w:p>
        </w:tc>
        <w:tc>
          <w:tcPr>
            <w:tcW w:w="851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kk-KZ" w:eastAsia="zh-CN"/>
              </w:rPr>
            </w:pPr>
          </w:p>
        </w:tc>
        <w:tc>
          <w:tcPr>
            <w:tcW w:w="850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en-GB" w:eastAsia="zh-CN"/>
              </w:rPr>
            </w:pPr>
            <w:r w:rsidRPr="009052A5">
              <w:rPr>
                <w:rFonts w:eastAsiaTheme="minorEastAsia"/>
                <w:lang w:val="en-GB" w:eastAsia="zh-CN"/>
              </w:rPr>
              <w:t>1</w:t>
            </w:r>
          </w:p>
        </w:tc>
        <w:tc>
          <w:tcPr>
            <w:tcW w:w="851" w:type="dxa"/>
          </w:tcPr>
          <w:p w:rsidR="00EB690E" w:rsidRPr="009052A5" w:rsidRDefault="00EB690E" w:rsidP="003731B6">
            <w:pPr>
              <w:jc w:val="center"/>
              <w:rPr>
                <w:lang w:val="kk-KZ"/>
              </w:rPr>
            </w:pPr>
          </w:p>
        </w:tc>
      </w:tr>
      <w:tr w:rsidR="00EB690E" w:rsidRPr="009052A5" w:rsidTr="009052A5">
        <w:tc>
          <w:tcPr>
            <w:tcW w:w="534" w:type="dxa"/>
          </w:tcPr>
          <w:p w:rsidR="00EB690E" w:rsidRPr="009052A5" w:rsidRDefault="009052A5" w:rsidP="003731B6">
            <w:pPr>
              <w:jc w:val="center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 w:hint="eastAsia"/>
                <w:lang w:val="kk-KZ" w:eastAsia="zh-CN"/>
              </w:rPr>
              <w:t>9</w:t>
            </w:r>
          </w:p>
        </w:tc>
        <w:tc>
          <w:tcPr>
            <w:tcW w:w="4961" w:type="dxa"/>
          </w:tcPr>
          <w:p w:rsidR="00EB690E" w:rsidRPr="009052A5" w:rsidRDefault="00EB690E" w:rsidP="00EB690E">
            <w:pPr>
              <w:tabs>
                <w:tab w:val="left" w:pos="284"/>
              </w:tabs>
              <w:rPr>
                <w:rFonts w:eastAsiaTheme="minorEastAsia"/>
                <w:lang w:val="kk-KZ" w:eastAsia="zh-CN"/>
              </w:rPr>
            </w:pPr>
            <w:r w:rsidRPr="009052A5">
              <w:rPr>
                <w:lang w:val="kk-KZ"/>
              </w:rPr>
              <w:t>Петрякова, А.Г. Культура речи: Учебно</w:t>
            </w:r>
            <w:r w:rsidRPr="009052A5">
              <w:t>е пособие / А.Г. Петрякова. - М.:Флинта, 2016. - 488 c</w:t>
            </w:r>
            <w:r w:rsidRPr="009052A5">
              <w:rPr>
                <w:lang w:val="kk-KZ"/>
              </w:rPr>
              <w:t>.</w:t>
            </w:r>
          </w:p>
        </w:tc>
        <w:tc>
          <w:tcPr>
            <w:tcW w:w="1559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en-GB" w:eastAsia="zh-CN"/>
              </w:rPr>
            </w:pPr>
            <w:r w:rsidRPr="009052A5">
              <w:rPr>
                <w:rFonts w:eastAsiaTheme="minorEastAsia"/>
                <w:lang w:val="en-GB" w:eastAsia="zh-CN"/>
              </w:rPr>
              <w:t>12</w:t>
            </w:r>
          </w:p>
        </w:tc>
        <w:tc>
          <w:tcPr>
            <w:tcW w:w="851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kk-KZ" w:eastAsia="zh-CN"/>
              </w:rPr>
            </w:pPr>
          </w:p>
        </w:tc>
        <w:tc>
          <w:tcPr>
            <w:tcW w:w="850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en-GB" w:eastAsia="zh-CN"/>
              </w:rPr>
            </w:pPr>
            <w:r w:rsidRPr="009052A5">
              <w:rPr>
                <w:rFonts w:eastAsiaTheme="minorEastAsia"/>
                <w:lang w:val="en-GB" w:eastAsia="zh-CN"/>
              </w:rPr>
              <w:t>1</w:t>
            </w:r>
          </w:p>
        </w:tc>
        <w:tc>
          <w:tcPr>
            <w:tcW w:w="851" w:type="dxa"/>
          </w:tcPr>
          <w:p w:rsidR="00EB690E" w:rsidRPr="009052A5" w:rsidRDefault="00EB690E" w:rsidP="003731B6">
            <w:pPr>
              <w:jc w:val="center"/>
              <w:rPr>
                <w:lang w:val="kk-KZ"/>
              </w:rPr>
            </w:pPr>
          </w:p>
        </w:tc>
      </w:tr>
      <w:tr w:rsidR="00EB690E" w:rsidRPr="009052A5" w:rsidTr="009052A5">
        <w:trPr>
          <w:trHeight w:val="607"/>
        </w:trPr>
        <w:tc>
          <w:tcPr>
            <w:tcW w:w="534" w:type="dxa"/>
          </w:tcPr>
          <w:p w:rsidR="00EB690E" w:rsidRPr="009052A5" w:rsidRDefault="009052A5" w:rsidP="003731B6">
            <w:pPr>
              <w:jc w:val="center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 w:hint="eastAsia"/>
                <w:lang w:val="kk-KZ" w:eastAsia="zh-CN"/>
              </w:rPr>
              <w:t>10</w:t>
            </w:r>
          </w:p>
        </w:tc>
        <w:tc>
          <w:tcPr>
            <w:tcW w:w="4961" w:type="dxa"/>
          </w:tcPr>
          <w:p w:rsidR="00EB690E" w:rsidRPr="009052A5" w:rsidRDefault="00EB690E" w:rsidP="00C06AE0">
            <w:pPr>
              <w:tabs>
                <w:tab w:val="left" w:pos="284"/>
              </w:tabs>
              <w:rPr>
                <w:rFonts w:eastAsiaTheme="minorEastAsia"/>
                <w:lang w:val="en-GB" w:eastAsia="zh-CN"/>
              </w:rPr>
            </w:pPr>
            <w:r w:rsidRPr="009052A5">
              <w:rPr>
                <w:bCs/>
                <w:lang w:val="kk-KZ"/>
              </w:rPr>
              <w:t>Шарко В.С. Практический курс грамматики китайского языка. М.2014г</w:t>
            </w:r>
            <w:r w:rsidRPr="009052A5">
              <w:rPr>
                <w:bCs/>
                <w:lang w:val="en-GB"/>
              </w:rPr>
              <w:t>.</w:t>
            </w:r>
          </w:p>
        </w:tc>
        <w:tc>
          <w:tcPr>
            <w:tcW w:w="1559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en-GB" w:eastAsia="zh-CN"/>
              </w:rPr>
            </w:pPr>
            <w:r w:rsidRPr="009052A5">
              <w:rPr>
                <w:rFonts w:eastAsiaTheme="minorEastAsia"/>
                <w:lang w:val="en-GB" w:eastAsia="zh-CN"/>
              </w:rPr>
              <w:t>12</w:t>
            </w:r>
          </w:p>
        </w:tc>
        <w:tc>
          <w:tcPr>
            <w:tcW w:w="851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kk-KZ" w:eastAsia="zh-CN"/>
              </w:rPr>
            </w:pPr>
          </w:p>
        </w:tc>
        <w:tc>
          <w:tcPr>
            <w:tcW w:w="850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en-GB" w:eastAsia="zh-CN"/>
              </w:rPr>
            </w:pPr>
            <w:r w:rsidRPr="009052A5">
              <w:rPr>
                <w:rFonts w:eastAsiaTheme="minorEastAsia"/>
                <w:lang w:val="en-GB" w:eastAsia="zh-CN"/>
              </w:rPr>
              <w:t>1</w:t>
            </w:r>
          </w:p>
        </w:tc>
        <w:tc>
          <w:tcPr>
            <w:tcW w:w="851" w:type="dxa"/>
          </w:tcPr>
          <w:p w:rsidR="00EB690E" w:rsidRPr="009052A5" w:rsidRDefault="00EB690E" w:rsidP="003731B6">
            <w:pPr>
              <w:jc w:val="center"/>
              <w:rPr>
                <w:lang w:val="kk-KZ"/>
              </w:rPr>
            </w:pPr>
          </w:p>
        </w:tc>
      </w:tr>
      <w:tr w:rsidR="00EB690E" w:rsidRPr="009052A5" w:rsidTr="009052A5">
        <w:tc>
          <w:tcPr>
            <w:tcW w:w="534" w:type="dxa"/>
          </w:tcPr>
          <w:p w:rsidR="00EB690E" w:rsidRPr="009052A5" w:rsidRDefault="009052A5" w:rsidP="003731B6">
            <w:pPr>
              <w:jc w:val="center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 w:hint="eastAsia"/>
                <w:lang w:val="kk-KZ" w:eastAsia="zh-CN"/>
              </w:rPr>
              <w:t>11</w:t>
            </w:r>
          </w:p>
        </w:tc>
        <w:tc>
          <w:tcPr>
            <w:tcW w:w="4961" w:type="dxa"/>
          </w:tcPr>
          <w:p w:rsidR="00EB690E" w:rsidRPr="009052A5" w:rsidRDefault="00EB690E" w:rsidP="00C06AE0">
            <w:pPr>
              <w:tabs>
                <w:tab w:val="left" w:pos="284"/>
              </w:tabs>
              <w:rPr>
                <w:rFonts w:eastAsiaTheme="minorEastAsia"/>
                <w:lang w:val="kk-KZ" w:eastAsia="zh-CN"/>
              </w:rPr>
            </w:pPr>
            <w:r w:rsidRPr="009052A5">
              <w:rPr>
                <w:lang w:val="kk-KZ" w:eastAsia="zh-CN"/>
              </w:rPr>
              <w:t>Д.А.Жигульская. Алибаба, Байду, Вичат и многое другое. 10 текстов о совеременном Китае. Уч.пособие для студ.старших курсов.</w:t>
            </w:r>
          </w:p>
        </w:tc>
        <w:tc>
          <w:tcPr>
            <w:tcW w:w="1559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en-GB" w:eastAsia="zh-CN"/>
              </w:rPr>
            </w:pPr>
            <w:r w:rsidRPr="009052A5">
              <w:rPr>
                <w:rFonts w:eastAsiaTheme="minorEastAsia"/>
                <w:lang w:val="en-GB" w:eastAsia="zh-CN"/>
              </w:rPr>
              <w:t>12</w:t>
            </w:r>
          </w:p>
        </w:tc>
        <w:tc>
          <w:tcPr>
            <w:tcW w:w="851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kk-KZ" w:eastAsia="zh-CN"/>
              </w:rPr>
            </w:pPr>
          </w:p>
        </w:tc>
        <w:tc>
          <w:tcPr>
            <w:tcW w:w="850" w:type="dxa"/>
          </w:tcPr>
          <w:p w:rsidR="00EB690E" w:rsidRPr="009052A5" w:rsidRDefault="00EB690E" w:rsidP="003731B6">
            <w:pPr>
              <w:jc w:val="center"/>
              <w:rPr>
                <w:rFonts w:eastAsiaTheme="minorEastAsia"/>
                <w:lang w:val="en-GB" w:eastAsia="zh-CN"/>
              </w:rPr>
            </w:pPr>
            <w:r w:rsidRPr="009052A5">
              <w:rPr>
                <w:rFonts w:eastAsiaTheme="minorEastAsia"/>
                <w:lang w:val="en-GB" w:eastAsia="zh-CN"/>
              </w:rPr>
              <w:t>1</w:t>
            </w:r>
          </w:p>
        </w:tc>
        <w:tc>
          <w:tcPr>
            <w:tcW w:w="851" w:type="dxa"/>
          </w:tcPr>
          <w:p w:rsidR="00EB690E" w:rsidRPr="009052A5" w:rsidRDefault="00EB690E" w:rsidP="003731B6">
            <w:pPr>
              <w:jc w:val="center"/>
              <w:rPr>
                <w:lang w:val="kk-KZ"/>
              </w:rPr>
            </w:pPr>
          </w:p>
        </w:tc>
      </w:tr>
      <w:tr w:rsidR="00C06AE0" w:rsidRPr="009052A5" w:rsidTr="009052A5">
        <w:tc>
          <w:tcPr>
            <w:tcW w:w="534" w:type="dxa"/>
          </w:tcPr>
          <w:p w:rsidR="00C06AE0" w:rsidRPr="009052A5" w:rsidRDefault="00C06AE0" w:rsidP="003731B6">
            <w:pPr>
              <w:jc w:val="center"/>
              <w:rPr>
                <w:lang w:val="kk-KZ" w:eastAsia="zh-CN"/>
              </w:rPr>
            </w:pPr>
          </w:p>
        </w:tc>
        <w:tc>
          <w:tcPr>
            <w:tcW w:w="4961" w:type="dxa"/>
          </w:tcPr>
          <w:p w:rsidR="00C06AE0" w:rsidRPr="009052A5" w:rsidRDefault="00C06AE0" w:rsidP="003731B6">
            <w:pPr>
              <w:rPr>
                <w:lang w:val="kk-KZ"/>
              </w:rPr>
            </w:pPr>
            <w:r w:rsidRPr="009052A5">
              <w:rPr>
                <w:rFonts w:eastAsia="Calibri"/>
                <w:b/>
                <w:lang w:eastAsia="en-US"/>
              </w:rPr>
              <w:t>Интернет- ресурсы:</w:t>
            </w:r>
          </w:p>
        </w:tc>
        <w:tc>
          <w:tcPr>
            <w:tcW w:w="1559" w:type="dxa"/>
          </w:tcPr>
          <w:p w:rsidR="00C06AE0" w:rsidRPr="009052A5" w:rsidRDefault="00C06AE0" w:rsidP="003731B6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C06AE0" w:rsidRPr="009052A5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06AE0" w:rsidRPr="009052A5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06AE0" w:rsidRPr="009052A5" w:rsidRDefault="00C06AE0" w:rsidP="003731B6">
            <w:pPr>
              <w:jc w:val="center"/>
              <w:rPr>
                <w:lang w:val="kk-KZ"/>
              </w:rPr>
            </w:pPr>
          </w:p>
        </w:tc>
      </w:tr>
      <w:tr w:rsidR="00C06AE0" w:rsidRPr="009052A5" w:rsidTr="009052A5">
        <w:tc>
          <w:tcPr>
            <w:tcW w:w="534" w:type="dxa"/>
          </w:tcPr>
          <w:p w:rsidR="00C06AE0" w:rsidRPr="009052A5" w:rsidRDefault="009052A5" w:rsidP="003731B6">
            <w:pPr>
              <w:jc w:val="center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 w:hint="eastAsia"/>
                <w:lang w:val="kk-KZ" w:eastAsia="zh-CN"/>
              </w:rPr>
              <w:t>1</w:t>
            </w:r>
          </w:p>
        </w:tc>
        <w:tc>
          <w:tcPr>
            <w:tcW w:w="4961" w:type="dxa"/>
          </w:tcPr>
          <w:p w:rsidR="00C06AE0" w:rsidRPr="009052A5" w:rsidRDefault="00280D31" w:rsidP="00C06AE0">
            <w:pPr>
              <w:tabs>
                <w:tab w:val="left" w:pos="284"/>
              </w:tabs>
              <w:rPr>
                <w:rFonts w:eastAsia="宋体"/>
                <w:lang w:val="kk-KZ"/>
              </w:rPr>
            </w:pPr>
            <w:hyperlink r:id="rId8" w:history="1">
              <w:r w:rsidR="00C06AE0" w:rsidRPr="009052A5">
                <w:rPr>
                  <w:rStyle w:val="a4"/>
                  <w:rFonts w:eastAsia="宋体"/>
                  <w:lang w:val="kk-KZ" w:eastAsia="zh-CN"/>
                </w:rPr>
                <w:t>https://www.youtube.com/channel/UCdwdSGQsSbcapDmODtOr58g/videos</w:t>
              </w:r>
            </w:hyperlink>
          </w:p>
        </w:tc>
        <w:tc>
          <w:tcPr>
            <w:tcW w:w="1559" w:type="dxa"/>
          </w:tcPr>
          <w:p w:rsidR="00C06AE0" w:rsidRPr="009052A5" w:rsidRDefault="00D576C4" w:rsidP="003731B6">
            <w:pPr>
              <w:jc w:val="center"/>
              <w:rPr>
                <w:lang w:val="kk-KZ" w:eastAsia="ko-KR"/>
              </w:rPr>
            </w:pPr>
            <w:r w:rsidRPr="009052A5">
              <w:rPr>
                <w:rFonts w:eastAsiaTheme="minorEastAsia"/>
                <w:lang w:val="kk-KZ" w:eastAsia="zh-CN"/>
              </w:rPr>
              <w:t>12</w:t>
            </w:r>
          </w:p>
        </w:tc>
        <w:tc>
          <w:tcPr>
            <w:tcW w:w="851" w:type="dxa"/>
          </w:tcPr>
          <w:p w:rsidR="00C06AE0" w:rsidRPr="009052A5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06AE0" w:rsidRPr="009052A5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06AE0" w:rsidRPr="009052A5" w:rsidRDefault="00C06AE0" w:rsidP="003731B6">
            <w:pPr>
              <w:jc w:val="center"/>
              <w:rPr>
                <w:lang w:val="kk-KZ"/>
              </w:rPr>
            </w:pPr>
          </w:p>
        </w:tc>
      </w:tr>
      <w:tr w:rsidR="00C06AE0" w:rsidRPr="009052A5" w:rsidTr="009052A5">
        <w:tc>
          <w:tcPr>
            <w:tcW w:w="534" w:type="dxa"/>
          </w:tcPr>
          <w:p w:rsidR="00C06AE0" w:rsidRPr="009052A5" w:rsidRDefault="009052A5" w:rsidP="003731B6">
            <w:pPr>
              <w:jc w:val="center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 w:hint="eastAsia"/>
                <w:lang w:val="kk-KZ" w:eastAsia="zh-CN"/>
              </w:rPr>
              <w:t>2</w:t>
            </w:r>
          </w:p>
        </w:tc>
        <w:tc>
          <w:tcPr>
            <w:tcW w:w="4961" w:type="dxa"/>
          </w:tcPr>
          <w:p w:rsidR="00C06AE0" w:rsidRPr="009052A5" w:rsidRDefault="00280D31" w:rsidP="00C06AE0">
            <w:pPr>
              <w:tabs>
                <w:tab w:val="left" w:pos="284"/>
              </w:tabs>
              <w:rPr>
                <w:rFonts w:eastAsia="宋体"/>
                <w:lang w:val="kk-KZ" w:eastAsia="ja-JP"/>
              </w:rPr>
            </w:pPr>
            <w:hyperlink r:id="rId9" w:history="1">
              <w:r w:rsidR="00C06AE0" w:rsidRPr="009052A5">
                <w:rPr>
                  <w:rStyle w:val="a4"/>
                  <w:lang w:val="kk-KZ"/>
                </w:rPr>
                <w:t>https://www.youtube.com/channel/UCpRbKSf-CN5_UQF-OkWIJCw</w:t>
              </w:r>
            </w:hyperlink>
          </w:p>
        </w:tc>
        <w:tc>
          <w:tcPr>
            <w:tcW w:w="1559" w:type="dxa"/>
          </w:tcPr>
          <w:p w:rsidR="00C06AE0" w:rsidRPr="009052A5" w:rsidRDefault="00D576C4" w:rsidP="003731B6">
            <w:pPr>
              <w:jc w:val="center"/>
              <w:rPr>
                <w:lang w:val="kk-KZ" w:eastAsia="ko-KR"/>
              </w:rPr>
            </w:pPr>
            <w:r w:rsidRPr="009052A5">
              <w:rPr>
                <w:rFonts w:eastAsiaTheme="minorEastAsia"/>
                <w:lang w:val="kk-KZ" w:eastAsia="zh-CN"/>
              </w:rPr>
              <w:t>12</w:t>
            </w:r>
          </w:p>
        </w:tc>
        <w:tc>
          <w:tcPr>
            <w:tcW w:w="851" w:type="dxa"/>
          </w:tcPr>
          <w:p w:rsidR="00C06AE0" w:rsidRPr="009052A5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06AE0" w:rsidRPr="009052A5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06AE0" w:rsidRPr="009052A5" w:rsidRDefault="00C06AE0" w:rsidP="003731B6">
            <w:pPr>
              <w:jc w:val="center"/>
              <w:rPr>
                <w:lang w:val="kk-KZ"/>
              </w:rPr>
            </w:pPr>
          </w:p>
        </w:tc>
      </w:tr>
      <w:tr w:rsidR="00C06AE0" w:rsidRPr="009052A5" w:rsidTr="009052A5">
        <w:tc>
          <w:tcPr>
            <w:tcW w:w="534" w:type="dxa"/>
          </w:tcPr>
          <w:p w:rsidR="00C06AE0" w:rsidRPr="009052A5" w:rsidRDefault="009052A5" w:rsidP="003731B6">
            <w:pPr>
              <w:jc w:val="center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 w:hint="eastAsia"/>
                <w:lang w:val="kk-KZ" w:eastAsia="zh-CN"/>
              </w:rPr>
              <w:t>3</w:t>
            </w:r>
          </w:p>
        </w:tc>
        <w:tc>
          <w:tcPr>
            <w:tcW w:w="4961" w:type="dxa"/>
          </w:tcPr>
          <w:p w:rsidR="00C06AE0" w:rsidRPr="009052A5" w:rsidRDefault="00280D31" w:rsidP="00C06AE0">
            <w:hyperlink r:id="rId10" w:history="1">
              <w:r w:rsidR="00C06AE0" w:rsidRPr="009052A5">
                <w:rPr>
                  <w:rStyle w:val="a4"/>
                  <w:rFonts w:eastAsia="宋体"/>
                  <w:lang w:val="kk-KZ" w:eastAsia="ja-JP"/>
                </w:rPr>
                <w:t>https://bkrs.info/</w:t>
              </w:r>
            </w:hyperlink>
          </w:p>
        </w:tc>
        <w:tc>
          <w:tcPr>
            <w:tcW w:w="1559" w:type="dxa"/>
          </w:tcPr>
          <w:p w:rsidR="00C06AE0" w:rsidRPr="009052A5" w:rsidRDefault="00D576C4" w:rsidP="003731B6">
            <w:pPr>
              <w:jc w:val="center"/>
              <w:rPr>
                <w:lang w:val="kk-KZ" w:eastAsia="ko-KR"/>
              </w:rPr>
            </w:pPr>
            <w:r w:rsidRPr="009052A5">
              <w:rPr>
                <w:rFonts w:eastAsiaTheme="minorEastAsia"/>
                <w:lang w:val="kk-KZ" w:eastAsia="zh-CN"/>
              </w:rPr>
              <w:t>12</w:t>
            </w:r>
          </w:p>
        </w:tc>
        <w:tc>
          <w:tcPr>
            <w:tcW w:w="851" w:type="dxa"/>
          </w:tcPr>
          <w:p w:rsidR="00C06AE0" w:rsidRPr="009052A5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06AE0" w:rsidRPr="009052A5" w:rsidRDefault="00C06AE0" w:rsidP="003731B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06AE0" w:rsidRPr="009052A5" w:rsidRDefault="00C06AE0" w:rsidP="003731B6">
            <w:pPr>
              <w:jc w:val="center"/>
              <w:rPr>
                <w:lang w:val="kk-KZ"/>
              </w:rPr>
            </w:pPr>
          </w:p>
        </w:tc>
      </w:tr>
    </w:tbl>
    <w:p w:rsidR="00484949" w:rsidRPr="009052A5" w:rsidRDefault="00484949"/>
    <w:p w:rsidR="006F5864" w:rsidRPr="009052A5" w:rsidRDefault="006F5864"/>
    <w:sectPr w:rsidR="006F5864" w:rsidRPr="009052A5" w:rsidSect="0048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31" w:rsidRDefault="00280D31" w:rsidP="00280D31">
      <w:r>
        <w:separator/>
      </w:r>
    </w:p>
  </w:endnote>
  <w:endnote w:type="continuationSeparator" w:id="0">
    <w:p w:rsidR="00280D31" w:rsidRDefault="00280D31" w:rsidP="0028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31" w:rsidRDefault="00280D31" w:rsidP="00280D31">
      <w:r>
        <w:separator/>
      </w:r>
    </w:p>
  </w:footnote>
  <w:footnote w:type="continuationSeparator" w:id="0">
    <w:p w:rsidR="00280D31" w:rsidRDefault="00280D31" w:rsidP="0028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1BC8"/>
    <w:multiLevelType w:val="hybridMultilevel"/>
    <w:tmpl w:val="97623AAA"/>
    <w:lvl w:ilvl="0" w:tplc="6600AA9C">
      <w:start w:val="1"/>
      <w:numFmt w:val="decimal"/>
      <w:lvlText w:val="%1."/>
      <w:lvlJc w:val="left"/>
      <w:pPr>
        <w:ind w:left="720" w:hanging="360"/>
      </w:pPr>
      <w:rPr>
        <w:rFonts w:eastAsia="宋体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1214E"/>
    <w:multiLevelType w:val="hybridMultilevel"/>
    <w:tmpl w:val="A8D2314A"/>
    <w:lvl w:ilvl="0" w:tplc="95321A5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41F81698">
      <w:start w:val="1"/>
      <w:numFmt w:val="decimal"/>
      <w:lvlText w:val="%2"/>
      <w:lvlJc w:val="left"/>
      <w:pPr>
        <w:ind w:left="1228" w:hanging="525"/>
      </w:pPr>
      <w:rPr>
        <w:rFonts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2">
    <w:nsid w:val="379A46DA"/>
    <w:multiLevelType w:val="hybridMultilevel"/>
    <w:tmpl w:val="BB02E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522DF"/>
    <w:multiLevelType w:val="hybridMultilevel"/>
    <w:tmpl w:val="604C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A08A1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E0"/>
    <w:rsid w:val="0005596A"/>
    <w:rsid w:val="00114B0B"/>
    <w:rsid w:val="00280D31"/>
    <w:rsid w:val="00285264"/>
    <w:rsid w:val="002C5238"/>
    <w:rsid w:val="00344435"/>
    <w:rsid w:val="00375C26"/>
    <w:rsid w:val="00393A82"/>
    <w:rsid w:val="00484949"/>
    <w:rsid w:val="00550A2A"/>
    <w:rsid w:val="00601E02"/>
    <w:rsid w:val="006B3606"/>
    <w:rsid w:val="006F5864"/>
    <w:rsid w:val="007F531A"/>
    <w:rsid w:val="0083720E"/>
    <w:rsid w:val="00851F36"/>
    <w:rsid w:val="008C17E4"/>
    <w:rsid w:val="008F5E53"/>
    <w:rsid w:val="009052A5"/>
    <w:rsid w:val="00A149B0"/>
    <w:rsid w:val="00A40F4B"/>
    <w:rsid w:val="00A87C39"/>
    <w:rsid w:val="00BB2574"/>
    <w:rsid w:val="00C06AE0"/>
    <w:rsid w:val="00C32FB6"/>
    <w:rsid w:val="00D576C4"/>
    <w:rsid w:val="00D61198"/>
    <w:rsid w:val="00EB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E0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AE0"/>
    <w:pPr>
      <w:ind w:leftChars="400" w:left="840"/>
    </w:pPr>
  </w:style>
  <w:style w:type="character" w:styleId="a4">
    <w:name w:val="Hyperlink"/>
    <w:basedOn w:val="a0"/>
    <w:uiPriority w:val="99"/>
    <w:unhideWhenUsed/>
    <w:rsid w:val="00C06AE0"/>
    <w:rPr>
      <w:color w:val="0000FF" w:themeColor="hyperlink"/>
      <w:u w:val="single"/>
    </w:rPr>
  </w:style>
  <w:style w:type="paragraph" w:styleId="a5">
    <w:name w:val="Body Text Indent"/>
    <w:basedOn w:val="a"/>
    <w:link w:val="Char"/>
    <w:rsid w:val="00EB690E"/>
    <w:pPr>
      <w:spacing w:after="120"/>
      <w:ind w:left="283"/>
    </w:pPr>
    <w:rPr>
      <w:rFonts w:eastAsia="宋体"/>
    </w:rPr>
  </w:style>
  <w:style w:type="character" w:customStyle="1" w:styleId="Char">
    <w:name w:val="正文文本缩进 Char"/>
    <w:basedOn w:val="a0"/>
    <w:link w:val="a5"/>
    <w:rsid w:val="00EB690E"/>
    <w:rPr>
      <w:rFonts w:eastAsia="宋体"/>
      <w:color w:val="auto"/>
      <w:sz w:val="24"/>
      <w:szCs w:val="24"/>
      <w:lang w:eastAsia="ru-RU"/>
    </w:rPr>
  </w:style>
  <w:style w:type="paragraph" w:styleId="a6">
    <w:name w:val="header"/>
    <w:basedOn w:val="a"/>
    <w:link w:val="Char0"/>
    <w:uiPriority w:val="99"/>
    <w:unhideWhenUsed/>
    <w:rsid w:val="00280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80D31"/>
    <w:rPr>
      <w:rFonts w:eastAsia="Times New Roman"/>
      <w:color w:val="auto"/>
      <w:sz w:val="18"/>
      <w:szCs w:val="18"/>
      <w:lang w:eastAsia="ru-RU"/>
    </w:rPr>
  </w:style>
  <w:style w:type="paragraph" w:styleId="a7">
    <w:name w:val="footer"/>
    <w:basedOn w:val="a"/>
    <w:link w:val="Char1"/>
    <w:uiPriority w:val="99"/>
    <w:unhideWhenUsed/>
    <w:rsid w:val="00280D3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80D31"/>
    <w:rPr>
      <w:rFonts w:eastAsia="Times New Roman"/>
      <w:color w:val="auto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E0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AE0"/>
    <w:pPr>
      <w:ind w:leftChars="400" w:left="840"/>
    </w:pPr>
  </w:style>
  <w:style w:type="character" w:styleId="a4">
    <w:name w:val="Hyperlink"/>
    <w:basedOn w:val="a0"/>
    <w:uiPriority w:val="99"/>
    <w:unhideWhenUsed/>
    <w:rsid w:val="00C06AE0"/>
    <w:rPr>
      <w:color w:val="0000FF" w:themeColor="hyperlink"/>
      <w:u w:val="single"/>
    </w:rPr>
  </w:style>
  <w:style w:type="paragraph" w:styleId="a5">
    <w:name w:val="Body Text Indent"/>
    <w:basedOn w:val="a"/>
    <w:link w:val="Char"/>
    <w:rsid w:val="00EB690E"/>
    <w:pPr>
      <w:spacing w:after="120"/>
      <w:ind w:left="283"/>
    </w:pPr>
    <w:rPr>
      <w:rFonts w:eastAsia="宋体"/>
    </w:rPr>
  </w:style>
  <w:style w:type="character" w:customStyle="1" w:styleId="Char">
    <w:name w:val="正文文本缩进 Char"/>
    <w:basedOn w:val="a0"/>
    <w:link w:val="a5"/>
    <w:rsid w:val="00EB690E"/>
    <w:rPr>
      <w:rFonts w:eastAsia="宋体"/>
      <w:color w:val="auto"/>
      <w:sz w:val="24"/>
      <w:szCs w:val="24"/>
      <w:lang w:eastAsia="ru-RU"/>
    </w:rPr>
  </w:style>
  <w:style w:type="paragraph" w:styleId="a6">
    <w:name w:val="header"/>
    <w:basedOn w:val="a"/>
    <w:link w:val="Char0"/>
    <w:uiPriority w:val="99"/>
    <w:unhideWhenUsed/>
    <w:rsid w:val="00280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80D31"/>
    <w:rPr>
      <w:rFonts w:eastAsia="Times New Roman"/>
      <w:color w:val="auto"/>
      <w:sz w:val="18"/>
      <w:szCs w:val="18"/>
      <w:lang w:eastAsia="ru-RU"/>
    </w:rPr>
  </w:style>
  <w:style w:type="paragraph" w:styleId="a7">
    <w:name w:val="footer"/>
    <w:basedOn w:val="a"/>
    <w:link w:val="Char1"/>
    <w:uiPriority w:val="99"/>
    <w:unhideWhenUsed/>
    <w:rsid w:val="00280D3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80D31"/>
    <w:rPr>
      <w:rFonts w:eastAsia="Times New Roman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dwdSGQsSbcapDmODtOr58g/video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krs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pRbKSf-CN5_UQF-OkWIJ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Соли</dc:creator>
  <cp:lastModifiedBy>w</cp:lastModifiedBy>
  <cp:revision>15</cp:revision>
  <dcterms:created xsi:type="dcterms:W3CDTF">2019-10-22T02:37:00Z</dcterms:created>
  <dcterms:modified xsi:type="dcterms:W3CDTF">2019-10-27T17:05:00Z</dcterms:modified>
</cp:coreProperties>
</file>